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A0B3D" w14:textId="77777777" w:rsidR="002A318C" w:rsidRDefault="002A318C" w:rsidP="00D01F52">
      <w:pPr>
        <w:pStyle w:val="KeinLeerraum"/>
      </w:pPr>
    </w:p>
    <w:p w14:paraId="324120AE" w14:textId="77777777" w:rsidR="003045CD" w:rsidRPr="00D01F52" w:rsidRDefault="003045CD" w:rsidP="00D01F52">
      <w:pPr>
        <w:pStyle w:val="KeinLeerraum"/>
      </w:pPr>
    </w:p>
    <w:p w14:paraId="3B1DF74E" w14:textId="77777777" w:rsidR="00E60324" w:rsidRPr="00D01F52" w:rsidRDefault="002A318C" w:rsidP="00D01F52">
      <w:pPr>
        <w:pStyle w:val="KeinLeerraum"/>
        <w:rPr>
          <w:sz w:val="36"/>
        </w:rPr>
      </w:pPr>
      <w:r w:rsidRPr="00D01F52">
        <w:rPr>
          <w:sz w:val="36"/>
        </w:rPr>
        <w:t>PRESSEMITTEILUNG</w:t>
      </w:r>
    </w:p>
    <w:p w14:paraId="07A54481" w14:textId="7A773A44" w:rsidR="002A318C" w:rsidRDefault="007E666B" w:rsidP="00D01F52">
      <w:pPr>
        <w:pStyle w:val="KeinLeerraum"/>
        <w:jc w:val="right"/>
      </w:pPr>
      <w:r>
        <w:t>1</w:t>
      </w:r>
      <w:r w:rsidR="00F57F0B">
        <w:t>9</w:t>
      </w:r>
      <w:r w:rsidR="002A318C" w:rsidRPr="00D01F52">
        <w:t>.</w:t>
      </w:r>
      <w:r w:rsidR="008B0F1B" w:rsidRPr="00D01F52">
        <w:t>0</w:t>
      </w:r>
      <w:r w:rsidR="00F57F0B">
        <w:t>5</w:t>
      </w:r>
      <w:r w:rsidR="002A318C" w:rsidRPr="00D01F52">
        <w:t>.20</w:t>
      </w:r>
      <w:r w:rsidR="008B0F1B" w:rsidRPr="00D01F52">
        <w:t>2</w:t>
      </w:r>
      <w:r w:rsidR="00501E3D">
        <w:t>5</w:t>
      </w:r>
    </w:p>
    <w:p w14:paraId="0767A2B9" w14:textId="286969AC" w:rsidR="00501E3D" w:rsidRPr="00D01F52" w:rsidRDefault="00501E3D" w:rsidP="00D01F52">
      <w:pPr>
        <w:pStyle w:val="KeinLeerraum"/>
        <w:jc w:val="right"/>
      </w:pPr>
    </w:p>
    <w:p w14:paraId="48293DEA" w14:textId="6E3380E1" w:rsidR="008B0F1B" w:rsidRPr="00D01F52" w:rsidRDefault="00F57F0B" w:rsidP="00D01F52">
      <w:pPr>
        <w:pStyle w:val="KeinLeerraum"/>
        <w:rPr>
          <w:b/>
          <w:bCs/>
          <w:sz w:val="28"/>
          <w:szCs w:val="28"/>
          <w:u w:val="single"/>
        </w:rPr>
      </w:pPr>
      <w:bookmarkStart w:id="0" w:name="_2fu9rzv036z4"/>
      <w:bookmarkEnd w:id="0"/>
      <w:r>
        <w:rPr>
          <w:b/>
          <w:bCs/>
          <w:sz w:val="28"/>
          <w:szCs w:val="28"/>
          <w:u w:val="single"/>
        </w:rPr>
        <w:t>Chelsea Plant of the Year</w:t>
      </w:r>
    </w:p>
    <w:p w14:paraId="25152FAC" w14:textId="77777777" w:rsidR="00D01F52" w:rsidRPr="00302327" w:rsidRDefault="00D01F52" w:rsidP="00D01F52">
      <w:pPr>
        <w:pStyle w:val="KeinLeerraum"/>
        <w:rPr>
          <w:rFonts w:cstheme="minorHAnsi"/>
        </w:rPr>
      </w:pPr>
    </w:p>
    <w:p w14:paraId="0D3148E3" w14:textId="7F62D651" w:rsidR="005D0290" w:rsidRDefault="00F57F0B" w:rsidP="005D0290">
      <w:pPr>
        <w:pStyle w:val="KeinLeerraum"/>
        <w:rPr>
          <w:rFonts w:eastAsia="Times New Roman" w:cstheme="minorHAnsi"/>
          <w:b/>
          <w:bCs/>
          <w:sz w:val="40"/>
          <w:szCs w:val="40"/>
        </w:rPr>
      </w:pPr>
      <w:r>
        <w:rPr>
          <w:rFonts w:eastAsia="Times New Roman" w:cstheme="minorHAnsi"/>
          <w:b/>
          <w:bCs/>
          <w:sz w:val="40"/>
          <w:szCs w:val="40"/>
        </w:rPr>
        <w:t>Die besten Neuheiten der Gartenwelt</w:t>
      </w:r>
    </w:p>
    <w:p w14:paraId="63BDF504" w14:textId="77777777" w:rsidR="00F57F0B" w:rsidRPr="00F57F0B" w:rsidRDefault="00F57F0B" w:rsidP="00F57F0B">
      <w:pPr>
        <w:pStyle w:val="KeinLeerraum"/>
        <w:rPr>
          <w:rFonts w:eastAsia="Times New Roman" w:cstheme="minorHAnsi"/>
        </w:rPr>
      </w:pPr>
    </w:p>
    <w:p w14:paraId="3E4A2472" w14:textId="64083F44" w:rsidR="00F57F0B" w:rsidRDefault="00F57F0B" w:rsidP="00F57F0B">
      <w:pPr>
        <w:pStyle w:val="KeinLeerraum"/>
        <w:rPr>
          <w:rFonts w:eastAsia="Times New Roman" w:cstheme="minorHAnsi"/>
        </w:rPr>
      </w:pPr>
      <w:r w:rsidRPr="00F57F0B">
        <w:rPr>
          <w:rFonts w:eastAsia="Times New Roman" w:cstheme="minorHAnsi"/>
        </w:rPr>
        <w:t>Nur die besten Sorten werden überhaupt nominiert für die Wahl der „Pflanze des Jahres“ auf der Chelsea Flower Show</w:t>
      </w:r>
      <w:r>
        <w:rPr>
          <w:rFonts w:eastAsia="Times New Roman" w:cstheme="minorHAnsi"/>
        </w:rPr>
        <w:t xml:space="preserve">. Vom 20. Bis 24. Mai blicken alle Augen </w:t>
      </w:r>
      <w:r w:rsidR="009A2C48">
        <w:rPr>
          <w:rFonts w:eastAsia="Times New Roman" w:cstheme="minorHAnsi"/>
        </w:rPr>
        <w:t xml:space="preserve">nun </w:t>
      </w:r>
      <w:r>
        <w:rPr>
          <w:rFonts w:eastAsia="Times New Roman" w:cstheme="minorHAnsi"/>
        </w:rPr>
        <w:t xml:space="preserve">wieder nach England. </w:t>
      </w:r>
      <w:r w:rsidR="009A2C48">
        <w:rPr>
          <w:rFonts w:eastAsia="Times New Roman" w:cstheme="minorHAnsi"/>
        </w:rPr>
        <w:t>W</w:t>
      </w:r>
      <w:r>
        <w:rPr>
          <w:rFonts w:eastAsia="Times New Roman" w:cstheme="minorHAnsi"/>
        </w:rPr>
        <w:t xml:space="preserve">enn dann gleich neun eigene Sorten auf der Auswahlliste stehen, ist das eine klare Aussage. So steht es momentan für Plantipp: Neun </w:t>
      </w:r>
      <w:r w:rsidR="00957083">
        <w:rPr>
          <w:rFonts w:eastAsia="Times New Roman" w:cstheme="minorHAnsi"/>
        </w:rPr>
        <w:t>der von diesem</w:t>
      </w:r>
      <w:r>
        <w:rPr>
          <w:rFonts w:eastAsia="Times New Roman" w:cstheme="minorHAnsi"/>
        </w:rPr>
        <w:t xml:space="preserve"> Lizenzunternehmen vertretene</w:t>
      </w:r>
      <w:r w:rsidR="00957083">
        <w:rPr>
          <w:rFonts w:eastAsia="Times New Roman" w:cstheme="minorHAnsi"/>
        </w:rPr>
        <w:t>n</w:t>
      </w:r>
      <w:r>
        <w:rPr>
          <w:rFonts w:eastAsia="Times New Roman" w:cstheme="minorHAnsi"/>
        </w:rPr>
        <w:t xml:space="preserve"> Sorten stehen auf der </w:t>
      </w:r>
      <w:r w:rsidR="00957083">
        <w:rPr>
          <w:rFonts w:eastAsia="Times New Roman" w:cstheme="minorHAnsi"/>
        </w:rPr>
        <w:t xml:space="preserve">begehrten </w:t>
      </w:r>
      <w:r>
        <w:rPr>
          <w:rFonts w:eastAsia="Times New Roman" w:cstheme="minorHAnsi"/>
        </w:rPr>
        <w:t xml:space="preserve">Nominiertenliste. </w:t>
      </w:r>
      <w:r w:rsidR="009A2C48">
        <w:rPr>
          <w:rFonts w:eastAsia="Times New Roman" w:cstheme="minorHAnsi"/>
        </w:rPr>
        <w:t>Auffallend ist, dass immer mehr klein bleibende Züchtungen dabei sind, die offenbar den Nerv der Zeit treffen.</w:t>
      </w:r>
    </w:p>
    <w:p w14:paraId="6446A84C" w14:textId="77777777" w:rsidR="00F57F0B" w:rsidRDefault="00F57F0B" w:rsidP="00F57F0B">
      <w:pPr>
        <w:pStyle w:val="KeinLeerraum"/>
        <w:rPr>
          <w:rFonts w:eastAsia="Times New Roman" w:cstheme="minorHAnsi"/>
        </w:rPr>
      </w:pPr>
    </w:p>
    <w:p w14:paraId="65B4C488" w14:textId="77777777" w:rsidR="00F57F0B" w:rsidRDefault="00F57F0B" w:rsidP="00F57F0B">
      <w:pPr>
        <w:spacing w:before="240" w:line="276" w:lineRule="auto"/>
        <w:rPr>
          <w:rFonts w:eastAsia="Arial"/>
        </w:rPr>
      </w:pPr>
      <w:r>
        <w:rPr>
          <w:i/>
        </w:rPr>
        <w:t>Clematis Elpis ('EviGsy154' PBR)</w:t>
      </w:r>
      <w:r>
        <w:rPr>
          <w:b/>
        </w:rPr>
        <w:br/>
      </w:r>
      <w:r>
        <w:t>Diese von Raymond Evison gezüchtete, kompakte Clematis erreicht eine Höhe von 90-120 cm und ist ideal für Terrassen und Kübel. Sie hat leuchtend rote Blüten mit gelben Staubbeuteln, die von Mai bis Juli und erneut im September üppig blühen. Elpis gedeiht in voller Sonne und gut durchlässigem Boden und reagiert gut auf einen einfachen Rückschnitt.</w:t>
      </w:r>
      <w:hyperlink r:id="rId7" w:history="1">
        <w:r>
          <w:rPr>
            <w:color w:val="1155CC"/>
            <w:u w:val="single"/>
          </w:rPr>
          <w:br/>
        </w:r>
      </w:hyperlink>
    </w:p>
    <w:p w14:paraId="62E476F6" w14:textId="0CA53123" w:rsidR="00F57F0B" w:rsidRDefault="00F57F0B" w:rsidP="00F57F0B">
      <w:pPr>
        <w:spacing w:line="276" w:lineRule="auto"/>
      </w:pPr>
      <w:r>
        <w:rPr>
          <w:i/>
        </w:rPr>
        <w:t>Hemerocallis See You Tomorrow® ('Huhe01' PBR)</w:t>
      </w:r>
      <w:r>
        <w:rPr>
          <w:b/>
        </w:rPr>
        <w:br/>
      </w:r>
      <w:r>
        <w:t xml:space="preserve">Diese </w:t>
      </w:r>
      <w:r>
        <w:t>sieben</w:t>
      </w:r>
      <w:r>
        <w:t xml:space="preserve"> Tage lang blühende Taglilie zeichnet sich durch bogenförmiges, blaugrünes Laub und aufrechte Blüten aus, die sich in Zitronengrün öffnen und dann in Gelb und Orange übergehen. Sie wird 60-70 cm hoch, bevorzugt volle Sonne bis Halbschatten und ist bis -18 °C winterhart. Ihre verlängerte Blütezeit von 7 Tagen verleiht jeder Rabatte </w:t>
      </w:r>
      <w:r>
        <w:t xml:space="preserve">besonderen </w:t>
      </w:r>
      <w:r>
        <w:t>Charme.</w:t>
      </w:r>
      <w:hyperlink r:id="rId8" w:history="1">
        <w:r>
          <w:rPr>
            <w:color w:val="1155CC"/>
            <w:u w:val="single"/>
          </w:rPr>
          <w:br/>
        </w:r>
      </w:hyperlink>
    </w:p>
    <w:p w14:paraId="71B4A83C" w14:textId="72C3F2E1" w:rsidR="00F57F0B" w:rsidRDefault="00F57F0B" w:rsidP="00F57F0B">
      <w:pPr>
        <w:spacing w:line="276" w:lineRule="auto"/>
      </w:pPr>
      <w:r>
        <w:rPr>
          <w:i/>
        </w:rPr>
        <w:t>Philadelphus Petite Perfume Pink ('P1' PBR)</w:t>
      </w:r>
      <w:r>
        <w:rPr>
          <w:b/>
        </w:rPr>
        <w:br/>
      </w:r>
      <w:r>
        <w:t xml:space="preserve">Nach 15 Jahren </w:t>
      </w:r>
      <w:r>
        <w:t xml:space="preserve">Standzeit </w:t>
      </w:r>
      <w:r>
        <w:t xml:space="preserve">erreicht diese kompakte Scheinorange eine Höhe und Breite von 1,2 m und präsentiert leuchtend rosa, duftende Blüten. Sobald sie sich etabliert hat, ist sie tolerant gegenüber Luftverschmutzung und Trockenheit, was sie ideal für städtische Gebiete, Küstengärten und </w:t>
      </w:r>
      <w:r>
        <w:t>auch Kübelpflanzungen</w:t>
      </w:r>
      <w:r>
        <w:t xml:space="preserve"> macht.</w:t>
      </w:r>
      <w:hyperlink r:id="rId9" w:history="1">
        <w:r>
          <w:rPr>
            <w:color w:val="1155CC"/>
            <w:u w:val="single"/>
          </w:rPr>
          <w:br/>
        </w:r>
      </w:hyperlink>
    </w:p>
    <w:p w14:paraId="3AA70314" w14:textId="3E06E789" w:rsidR="00F57F0B" w:rsidRDefault="00F57F0B" w:rsidP="00F57F0B">
      <w:pPr>
        <w:spacing w:line="276" w:lineRule="auto"/>
      </w:pPr>
      <w:r>
        <w:rPr>
          <w:i/>
        </w:rPr>
        <w:t xml:space="preserve">Rhaphiolepis </w:t>
      </w:r>
      <w:r>
        <w:rPr>
          <w:i/>
        </w:rPr>
        <w:t xml:space="preserve">White Cloud </w:t>
      </w:r>
      <w:r>
        <w:rPr>
          <w:i/>
        </w:rPr>
        <w:t>('White Cloud' PBR)</w:t>
      </w:r>
      <w:r>
        <w:rPr>
          <w:b/>
        </w:rPr>
        <w:br/>
      </w:r>
      <w:r>
        <w:t xml:space="preserve">Dieser immergrüne Strauch wird im Laufe von fünf Jahren </w:t>
      </w:r>
      <w:r w:rsidR="009A2C48">
        <w:t>etwa</w:t>
      </w:r>
      <w:r>
        <w:t xml:space="preserve"> 1 m hoch und breit und trägt von April bis Juni massenhaft weiße Blüten, gefolgt von schwarzen Beeren. Er bevorzugt volle Sonne bis Halbschatten mit etwas Windschutz und erfordert nur minimale Pflege.</w:t>
      </w:r>
      <w:hyperlink r:id="rId10" w:history="1">
        <w:r>
          <w:rPr>
            <w:color w:val="1155CC"/>
            <w:u w:val="single"/>
          </w:rPr>
          <w:br/>
        </w:r>
      </w:hyperlink>
    </w:p>
    <w:p w14:paraId="342DE4B7" w14:textId="73C8D842" w:rsidR="00F57F0B" w:rsidRDefault="00F57F0B" w:rsidP="009A2C48">
      <w:pPr>
        <w:spacing w:line="276" w:lineRule="auto"/>
      </w:pPr>
      <w:r>
        <w:rPr>
          <w:i/>
        </w:rPr>
        <w:t>Lomandra Miner's Gold ('KM-MG24' PBR)</w:t>
      </w:r>
      <w:r>
        <w:rPr>
          <w:b/>
        </w:rPr>
        <w:br/>
      </w:r>
      <w:r>
        <w:t xml:space="preserve">Diese Pflanze mit ihrem leuchtend goldenen Laub und ihrem anmutigen, </w:t>
      </w:r>
      <w:r w:rsidR="009A2C48">
        <w:t>überhängenden</w:t>
      </w:r>
      <w:r>
        <w:t xml:space="preserve"> Wuchs wird 50 cm hoch und 75 cm breit. Sie ist trockenheitstolerant, pflegeleicht und gedeiht in gut durchlässigem Boden in voller Sonne bis Halbschatten. Sie ist bis zu -10°C winterhart und eignet sich für verschieden</w:t>
      </w:r>
      <w:r w:rsidR="009A2C48">
        <w:t>st</w:t>
      </w:r>
      <w:r>
        <w:t xml:space="preserve">e </w:t>
      </w:r>
      <w:r w:rsidR="009A2C48">
        <w:t>Pflanzkonzepte</w:t>
      </w:r>
      <w:r>
        <w:t>.</w:t>
      </w:r>
      <w:r>
        <w:br/>
      </w:r>
    </w:p>
    <w:p w14:paraId="5FAC2123" w14:textId="503A5CFE" w:rsidR="00F57F0B" w:rsidRDefault="00F57F0B" w:rsidP="009A2C48">
      <w:pPr>
        <w:spacing w:line="276" w:lineRule="auto"/>
        <w:rPr>
          <w:i/>
        </w:rPr>
      </w:pPr>
      <w:r>
        <w:rPr>
          <w:i/>
        </w:rPr>
        <w:lastRenderedPageBreak/>
        <w:t xml:space="preserve">Rhododendron </w:t>
      </w:r>
      <w:r w:rsidR="009A2C48">
        <w:rPr>
          <w:i/>
        </w:rPr>
        <w:t>Pink Star</w:t>
      </w:r>
      <w:r>
        <w:rPr>
          <w:i/>
        </w:rPr>
        <w:t xml:space="preserve"> ('Mapo 2'PBR)</w:t>
      </w:r>
      <w:r>
        <w:rPr>
          <w:i/>
        </w:rPr>
        <w:br/>
      </w:r>
      <w:r>
        <w:t>Eine einzigartige und schöne Bereicherung für jede Landschaft, mit auffälligen Blüten, die wirklich hervorstechen. Jede Blüte besteht aus durchschnittlich zwanzig bis dreißig Blütenblättern, die ein lebendiges Bild ergeben, das sowohl Gartenliebhaber als auch Gelegenheitsbeobachter in seinen Bann ziehen wird.</w:t>
      </w:r>
      <w:hyperlink r:id="rId11" w:history="1">
        <w:r>
          <w:rPr>
            <w:i/>
            <w:color w:val="1155CC"/>
            <w:u w:val="single"/>
          </w:rPr>
          <w:br/>
        </w:r>
      </w:hyperlink>
    </w:p>
    <w:p w14:paraId="698021B1" w14:textId="2A05821B" w:rsidR="00F57F0B" w:rsidRDefault="00F57F0B" w:rsidP="009A2C48">
      <w:pPr>
        <w:spacing w:line="276" w:lineRule="auto"/>
      </w:pPr>
      <w:r>
        <w:rPr>
          <w:i/>
        </w:rPr>
        <w:t>Miscanthus Lady in Red ('Lady in Red' PBR)</w:t>
      </w:r>
      <w:r>
        <w:rPr>
          <w:b/>
        </w:rPr>
        <w:br/>
      </w:r>
      <w:r>
        <w:t xml:space="preserve">Dieses Ziergras wird bis zu 160 cm hoch und trägt von September bis zum ersten Frost intensiv rotes Laub, das </w:t>
      </w:r>
      <w:r w:rsidR="009A2C48">
        <w:t>mit fedrigen Blütenbüscheln</w:t>
      </w:r>
      <w:r>
        <w:t xml:space="preserve"> geschmückt ist. Es bevorzugt volle Sonne bis Halbschatten und einen gut durchlässigen, mäßig feuchten Boden</w:t>
      </w:r>
      <w:r w:rsidR="009A2C48">
        <w:t xml:space="preserve">. Winterhart ist es </w:t>
      </w:r>
      <w:r>
        <w:t>bis zu -23 °C.</w:t>
      </w:r>
      <w:hyperlink r:id="rId12" w:history="1">
        <w:r>
          <w:rPr>
            <w:color w:val="1155CC"/>
            <w:u w:val="single"/>
          </w:rPr>
          <w:br/>
        </w:r>
      </w:hyperlink>
    </w:p>
    <w:p w14:paraId="7399654E" w14:textId="1EE537CC" w:rsidR="00F57F0B" w:rsidRDefault="00F57F0B" w:rsidP="009A2C48">
      <w:pPr>
        <w:spacing w:line="276" w:lineRule="auto"/>
      </w:pPr>
      <w:r>
        <w:rPr>
          <w:i/>
        </w:rPr>
        <w:t>Hosta 'Party Streamers' (PBR)</w:t>
      </w:r>
      <w:r>
        <w:rPr>
          <w:b/>
        </w:rPr>
        <w:br/>
      </w:r>
      <w:r>
        <w:t xml:space="preserve">Diese lebhafte Hosta wird bis zu 30 cm hoch und hat schmale, gewellte, goldene Blätter, die ihr ein lebendiges Aussehen verleihen. Sie ist pflegeleicht, kann in der Sonne oder im Schatten stehen und gedeiht in gut durchlässigem Boden. Sie ist bis -23 °C winterhart und eignet sich perfekt für Kübel und </w:t>
      </w:r>
      <w:r w:rsidR="009A2C48">
        <w:t xml:space="preserve">alle </w:t>
      </w:r>
      <w:r>
        <w:t>schattige</w:t>
      </w:r>
      <w:r w:rsidR="009A2C48">
        <w:t>n</w:t>
      </w:r>
      <w:r>
        <w:t xml:space="preserve"> G</w:t>
      </w:r>
      <w:r w:rsidR="009A2C48">
        <w:t>artenstandorte</w:t>
      </w:r>
      <w:r>
        <w:t>.</w:t>
      </w:r>
      <w:hyperlink r:id="rId13" w:history="1">
        <w:r>
          <w:rPr>
            <w:color w:val="1155CC"/>
            <w:u w:val="single"/>
          </w:rPr>
          <w:br/>
        </w:r>
      </w:hyperlink>
    </w:p>
    <w:p w14:paraId="5ED051A7" w14:textId="0FCA1A27" w:rsidR="00F57F0B" w:rsidRDefault="00F57F0B" w:rsidP="009A2C48">
      <w:pPr>
        <w:spacing w:after="240" w:line="276" w:lineRule="auto"/>
      </w:pPr>
      <w:r>
        <w:rPr>
          <w:i/>
        </w:rPr>
        <w:t>Hosta 'Silly String' (PBR)</w:t>
      </w:r>
      <w:r>
        <w:rPr>
          <w:b/>
        </w:rPr>
        <w:br/>
      </w:r>
      <w:r>
        <w:t xml:space="preserve">Diese Hosta ist für ihre einzigartig gewellten, gewölbten, schmalen Blätter bekannt, die im Frühjahr in einem schönen Blauton erscheinen und dann in ein Blaugrün übergehen. Sie wird bis zu 35-40 cm hoch, bevorzugt einen halbschattigen oder </w:t>
      </w:r>
      <w:r w:rsidR="009A2C48">
        <w:t xml:space="preserve">sogar </w:t>
      </w:r>
      <w:r>
        <w:t>sonnigen Standort und ist bis zu -23°C winterhart, was jeden Garten bereichert.</w:t>
      </w:r>
      <w:hyperlink r:id="rId14" w:history="1">
        <w:r>
          <w:rPr>
            <w:color w:val="1155CC"/>
            <w:u w:val="single"/>
          </w:rPr>
          <w:br/>
        </w:r>
      </w:hyperlink>
    </w:p>
    <w:p w14:paraId="3E5EE526" w14:textId="77777777" w:rsidR="00C5096E" w:rsidRPr="00C5096E" w:rsidRDefault="00C5096E" w:rsidP="00C5096E">
      <w:pPr>
        <w:rPr>
          <w:rFonts w:eastAsia="Arial"/>
          <w:b/>
          <w:bCs/>
          <w:sz w:val="24"/>
          <w:szCs w:val="24"/>
        </w:rPr>
      </w:pPr>
      <w:r w:rsidRPr="00C5096E">
        <w:rPr>
          <w:rFonts w:eastAsia="Arial"/>
          <w:b/>
          <w:bCs/>
          <w:sz w:val="24"/>
          <w:szCs w:val="24"/>
        </w:rPr>
        <w:t>Ein Meilenstein für Innovation und Zuchtpartnerschaften</w:t>
      </w:r>
    </w:p>
    <w:p w14:paraId="5989C496" w14:textId="7ABEF9A5" w:rsidR="00C5096E" w:rsidRDefault="00C5096E" w:rsidP="00C5096E">
      <w:pPr>
        <w:spacing w:before="240" w:after="240"/>
        <w:rPr>
          <w:rFonts w:eastAsia="Arial"/>
        </w:rPr>
      </w:pPr>
      <w:r>
        <w:t xml:space="preserve">Jede dieser Nominierungen spiegelt die enge Zusammenarbeit von Plantipp mit Spitzenzüchtern in Europa, Großbritannien, Australien und Nordamerika wider. Von kompakten Kletterpflanzen bis hin zu </w:t>
      </w:r>
      <w:r>
        <w:t>hervorstechenden</w:t>
      </w:r>
      <w:r>
        <w:t xml:space="preserve"> Blattpflanzen und widerstandsfähigen Sträuchern zeigen die nominierten Pflanzen, wie Innovation in Form, Farbe und Klimaanpassung den modernen Garten umgestaltet.</w:t>
      </w:r>
    </w:p>
    <w:p w14:paraId="748253D5" w14:textId="7E5359C1" w:rsidR="00C5096E" w:rsidRDefault="00C5096E" w:rsidP="00C5096E">
      <w:pPr>
        <w:spacing w:before="240" w:after="240"/>
        <w:rPr>
          <w:rFonts w:eastAsia="Arial"/>
        </w:rPr>
      </w:pPr>
      <w:bookmarkStart w:id="1" w:name="_yejbqxg8aezo"/>
      <w:bookmarkEnd w:id="1"/>
      <w:r>
        <w:t xml:space="preserve">Die Gewinner der RHS Chelsea Plant of the Year 2025 werden während der weltberühmten RHS Chelsea Flower Show vom 20. bis 24. Mai in London bekannt gegeben. </w:t>
      </w:r>
    </w:p>
    <w:p w14:paraId="46D70851" w14:textId="3E7CF41B" w:rsidR="00C5096E" w:rsidRDefault="00C5096E" w:rsidP="00C5096E">
      <w:pPr>
        <w:spacing w:before="240" w:after="240"/>
      </w:pPr>
      <w:r>
        <w:t xml:space="preserve">Weitere Informationen über Plantipp und die in die engere Wahl gekommenen Sorten </w:t>
      </w:r>
      <w:r>
        <w:t xml:space="preserve">sind zu finden auf der Webseite </w:t>
      </w:r>
      <w:r>
        <w:t>www.plantipp.eu.</w:t>
      </w:r>
    </w:p>
    <w:p w14:paraId="5F252CB1" w14:textId="77777777" w:rsidR="003045CD" w:rsidRPr="00F57F0B" w:rsidRDefault="003045CD" w:rsidP="00145DD7">
      <w:pPr>
        <w:pStyle w:val="KeinLeerraum"/>
        <w:rPr>
          <w:rFonts w:eastAsia="Times New Roman" w:cstheme="minorHAnsi"/>
          <w:sz w:val="21"/>
          <w:szCs w:val="21"/>
        </w:rPr>
      </w:pPr>
    </w:p>
    <w:p w14:paraId="777F1ACE" w14:textId="1D9A32BE" w:rsidR="002A318C" w:rsidRDefault="00FE7D4F" w:rsidP="00D01F52">
      <w:pPr>
        <w:pStyle w:val="KeinLeerraum"/>
      </w:pPr>
      <w:r w:rsidRPr="00D01F52">
        <w:rPr>
          <w:noProof/>
          <w:lang w:eastAsia="de-DE"/>
        </w:rPr>
        <mc:AlternateContent>
          <mc:Choice Requires="wps">
            <w:drawing>
              <wp:anchor distT="0" distB="0" distL="114300" distR="114300" simplePos="0" relativeHeight="251660288" behindDoc="0" locked="0" layoutInCell="1" allowOverlap="1" wp14:anchorId="0546BFBD" wp14:editId="06365C67">
                <wp:simplePos x="0" y="0"/>
                <wp:positionH relativeFrom="column">
                  <wp:posOffset>-42545</wp:posOffset>
                </wp:positionH>
                <wp:positionV relativeFrom="paragraph">
                  <wp:posOffset>9525</wp:posOffset>
                </wp:positionV>
                <wp:extent cx="5905500" cy="0"/>
                <wp:effectExtent l="0" t="0" r="19050" b="19050"/>
                <wp:wrapNone/>
                <wp:docPr id="3" name="Gerade Verbindung 3"/>
                <wp:cNvGraphicFramePr/>
                <a:graphic xmlns:a="http://schemas.openxmlformats.org/drawingml/2006/main">
                  <a:graphicData uri="http://schemas.microsoft.com/office/word/2010/wordprocessingShape">
                    <wps:wsp>
                      <wps:cNvCnPr/>
                      <wps:spPr>
                        <a:xfrm>
                          <a:off x="0" y="0"/>
                          <a:ext cx="59055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V relativeFrom="margin">
                  <wp14:pctHeight>0</wp14:pctHeight>
                </wp14:sizeRelV>
              </wp:anchor>
            </w:drawing>
          </mc:Choice>
          <mc:Fallback>
            <w:pict>
              <v:line w14:anchorId="18084F24" id="Gerade Verbindung 3" o:spid="_x0000_s1026" style="position:absolute;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5pt,.75pt" to="461.6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"/>
            </w:pict>
          </mc:Fallback>
        </mc:AlternateContent>
      </w:r>
      <w:r w:rsidR="008B6931" w:rsidRPr="00D01F52">
        <w:t>Fo</w:t>
      </w:r>
      <w:r w:rsidRPr="00D01F52">
        <w:t>tohinweis</w:t>
      </w:r>
      <w:r w:rsidR="00107201">
        <w:t>e</w:t>
      </w:r>
      <w:r w:rsidR="00AB2F3D">
        <w:t xml:space="preserve"> und Link zu weiteren Bildern</w:t>
      </w:r>
      <w:r w:rsidRPr="00D01F52">
        <w:t>:</w:t>
      </w:r>
    </w:p>
    <w:p w14:paraId="2316400E" w14:textId="7B03D75C" w:rsidR="004119E8" w:rsidRDefault="004119E8" w:rsidP="00D01F52">
      <w:pPr>
        <w:pStyle w:val="KeinLeerraum"/>
      </w:pPr>
      <w:r w:rsidRPr="004119E8">
        <w:rPr>
          <w:i/>
          <w:iCs/>
        </w:rPr>
        <w:t>Plantipp_PM_Chelsea_Clematis Elpis</w:t>
      </w:r>
      <w:r>
        <w:t>: Züchter</w:t>
      </w:r>
      <w:r w:rsidRPr="004119E8">
        <w:t xml:space="preserve"> </w:t>
      </w:r>
      <w:r>
        <w:t>Raymond Evison</w:t>
      </w:r>
      <w:r>
        <w:t xml:space="preserve"> präsentiert hier seine kompakte Clematis Elpis mit ihren leuchtend roten Blüten. </w:t>
      </w:r>
    </w:p>
    <w:p w14:paraId="349740C8" w14:textId="7B5F9DAB" w:rsidR="004119E8" w:rsidRDefault="004119E8" w:rsidP="00D01F52">
      <w:pPr>
        <w:pStyle w:val="KeinLeerraum"/>
      </w:pPr>
      <w:r w:rsidRPr="004119E8">
        <w:rPr>
          <w:i/>
          <w:iCs/>
        </w:rPr>
        <w:t>Plantipp_PM_Chelsea_Hosta Silly String</w:t>
      </w:r>
      <w:r>
        <w:t xml:space="preserve">: Einzigartig gewellte Blätter machen die Sorte Silly String zum Hingucker im Hosta-Beet. </w:t>
      </w:r>
    </w:p>
    <w:p w14:paraId="483E4543" w14:textId="233FF451" w:rsidR="004119E8" w:rsidRDefault="004119E8" w:rsidP="00D01F52">
      <w:pPr>
        <w:pStyle w:val="KeinLeerraum"/>
      </w:pPr>
      <w:r w:rsidRPr="004119E8">
        <w:rPr>
          <w:i/>
          <w:iCs/>
        </w:rPr>
        <w:t>Plantipp_PM_Chelsea_Lomandra Miners Gold</w:t>
      </w:r>
      <w:r>
        <w:t xml:space="preserve">: Leuchtend goldenes Laub, Trockenheitsresistenz und Pflegeleichtigkeit sind Markenzeichen von Lomandra Miners Gold. </w:t>
      </w:r>
    </w:p>
    <w:p w14:paraId="7D3360A0" w14:textId="2CDEB759" w:rsidR="004119E8" w:rsidRPr="00D01F52" w:rsidRDefault="004119E8" w:rsidP="00D01F52">
      <w:pPr>
        <w:pStyle w:val="KeinLeerraum"/>
      </w:pPr>
      <w:r w:rsidRPr="004119E8">
        <w:rPr>
          <w:i/>
          <w:iCs/>
        </w:rPr>
        <w:t>Plantipp_PM_Rhododendron Pink Star</w:t>
      </w:r>
      <w:r>
        <w:t xml:space="preserve">: </w:t>
      </w:r>
      <w:r>
        <w:t xml:space="preserve">Jede Blüte </w:t>
      </w:r>
      <w:r>
        <w:t xml:space="preserve">von Rhododendron Pink Star </w:t>
      </w:r>
      <w:r>
        <w:t>besteht aus durchschnittlich zwanzig bis dreißig Blütenblättern</w:t>
      </w:r>
      <w:r>
        <w:t xml:space="preserve">. </w:t>
      </w:r>
    </w:p>
    <w:p w14:paraId="35B3A66B" w14:textId="77777777" w:rsidR="00BD3DEF" w:rsidRDefault="00BD3DEF" w:rsidP="00D01F52">
      <w:pPr>
        <w:pStyle w:val="KeinLeerraum"/>
      </w:pPr>
    </w:p>
    <w:p w14:paraId="4049BC9C" w14:textId="0E778A56" w:rsidR="00BD3DEF" w:rsidRDefault="00AB2F3D" w:rsidP="00D01F52">
      <w:pPr>
        <w:pStyle w:val="KeinLeerraum"/>
      </w:pPr>
      <w:r>
        <w:t>Weitere</w:t>
      </w:r>
      <w:r w:rsidR="002A33D5">
        <w:t xml:space="preserve"> Fotos zu den genannten Sorten:</w:t>
      </w:r>
    </w:p>
    <w:p w14:paraId="5FF905FA" w14:textId="134305FF" w:rsidR="002A33D5" w:rsidRDefault="002A33D5" w:rsidP="00D01F52">
      <w:pPr>
        <w:pStyle w:val="KeinLeerraum"/>
      </w:pPr>
      <w:hyperlink r:id="rId15" w:history="1">
        <w:r w:rsidRPr="00555675">
          <w:rPr>
            <w:rStyle w:val="Hyperlink"/>
          </w:rPr>
          <w:t>https://plantippeu.sharepoint.com/sites/Pictures/Gedeelde%20documenten/Forms/AllItems.aspx?id=%2Fsites%2FPictures%2FGedeelde%20documenten%2F1%20Plantipp%2FPers%2FTrade%20shows%2F2025%2FChelsea%20Plant%20of%20the%20Year&amp;p=true&amp;ga=1</w:t>
        </w:r>
      </w:hyperlink>
      <w:r>
        <w:t xml:space="preserve"> </w:t>
      </w:r>
    </w:p>
    <w:p w14:paraId="2CE08A1C" w14:textId="77777777" w:rsidR="002A33D5" w:rsidRDefault="002A33D5" w:rsidP="00D01F52">
      <w:pPr>
        <w:pStyle w:val="KeinLeerraum"/>
      </w:pPr>
    </w:p>
    <w:p w14:paraId="6C4F87A3" w14:textId="77777777" w:rsidR="002A33D5" w:rsidRDefault="002A33D5" w:rsidP="00D01F52">
      <w:pPr>
        <w:pStyle w:val="KeinLeerraum"/>
      </w:pPr>
    </w:p>
    <w:p w14:paraId="62345562" w14:textId="2AC095C6" w:rsidR="00FE7D4F" w:rsidRPr="00D01F52" w:rsidRDefault="00FE7D4F" w:rsidP="00D01F52">
      <w:pPr>
        <w:pStyle w:val="KeinLeerraum"/>
      </w:pPr>
      <w:r w:rsidRPr="00D01F52">
        <w:t xml:space="preserve">Pressefotos können von der Webseite </w:t>
      </w:r>
      <w:hyperlink r:id="rId16" w:history="1">
        <w:r w:rsidRPr="00D01F52">
          <w:rPr>
            <w:rStyle w:val="Hyperlink"/>
            <w:rFonts w:cstheme="minorHAnsi"/>
          </w:rPr>
          <w:t>www.plantipp.eu</w:t>
        </w:r>
      </w:hyperlink>
      <w:r w:rsidRPr="00D01F52">
        <w:t xml:space="preserve"> heruntergeladen werden. Bitte nutzen Sie den Reiter „Presse“ rechts oben</w:t>
      </w:r>
      <w:r w:rsidR="00E73022" w:rsidRPr="00D01F52">
        <w:t>, Sie werden dort zu unserem Dropbox-Account geleitet</w:t>
      </w:r>
      <w:r w:rsidRPr="00D01F52">
        <w:t xml:space="preserve">. </w:t>
      </w:r>
    </w:p>
    <w:p w14:paraId="0CBC76E2" w14:textId="77777777" w:rsidR="00FE7D4F" w:rsidRPr="00D01F52" w:rsidRDefault="00FE7D4F" w:rsidP="00D01F52">
      <w:pPr>
        <w:pStyle w:val="KeinLeerraum"/>
      </w:pPr>
      <w:r w:rsidRPr="00D01F52">
        <w:t xml:space="preserve">Die Fotos werden ausschließlich </w:t>
      </w:r>
      <w:r w:rsidR="00D0209D" w:rsidRPr="00D01F52">
        <w:t>zur Veröffentlichung</w:t>
      </w:r>
      <w:r w:rsidRPr="00D01F52">
        <w:t xml:space="preserve"> im Zusammenhang mit der Pressemitteilung oder entsprechenden Berichten über Plantipp </w:t>
      </w:r>
      <w:r w:rsidR="00D0209D" w:rsidRPr="00D01F52">
        <w:t xml:space="preserve">mit Quellenangabe </w:t>
      </w:r>
      <w:r w:rsidR="00050B9D" w:rsidRPr="00D01F52">
        <w:t>„Plantipp B.V.</w:t>
      </w:r>
      <w:r w:rsidR="00050B9D" w:rsidRPr="00D01F52">
        <w:rPr>
          <w:vertAlign w:val="superscript"/>
        </w:rPr>
        <w:t>®</w:t>
      </w:r>
      <w:r w:rsidR="00050B9D" w:rsidRPr="00D01F52">
        <w:t xml:space="preserve">“ </w:t>
      </w:r>
      <w:r w:rsidRPr="00D01F52">
        <w:t xml:space="preserve">zur Verfügung gestellt. </w:t>
      </w:r>
      <w:r w:rsidR="00D0209D" w:rsidRPr="00D01F52">
        <w:t>Einer Speicherung für diesen Zweck wird zugestimmt</w:t>
      </w:r>
      <w:r w:rsidR="00050B9D" w:rsidRPr="00D01F52">
        <w:t xml:space="preserve">. Eine Weitergabe an Dritte ist </w:t>
      </w:r>
      <w:r w:rsidR="00D0209D" w:rsidRPr="00D01F52">
        <w:t xml:space="preserve">untersagt. </w:t>
      </w:r>
    </w:p>
    <w:p w14:paraId="35296D41" w14:textId="77777777" w:rsidR="002A318C" w:rsidRPr="00D01F52" w:rsidRDefault="002A318C" w:rsidP="00D01F52">
      <w:pPr>
        <w:pStyle w:val="KeinLeerraum"/>
      </w:pPr>
    </w:p>
    <w:p w14:paraId="11513673" w14:textId="77777777" w:rsidR="002A318C" w:rsidRPr="00D01F52" w:rsidRDefault="002A318C" w:rsidP="00D01F52">
      <w:pPr>
        <w:pStyle w:val="KeinLeerraum"/>
      </w:pPr>
      <w:r w:rsidRPr="00D01F52">
        <w:rPr>
          <w:noProof/>
          <w:lang w:eastAsia="de-DE"/>
        </w:rPr>
        <mc:AlternateContent>
          <mc:Choice Requires="wps">
            <w:drawing>
              <wp:anchor distT="0" distB="0" distL="114300" distR="114300" simplePos="0" relativeHeight="251656192" behindDoc="0" locked="0" layoutInCell="1" allowOverlap="1" wp14:anchorId="6E838B5F" wp14:editId="47869EF1">
                <wp:simplePos x="0" y="0"/>
                <wp:positionH relativeFrom="column">
                  <wp:posOffset>5080</wp:posOffset>
                </wp:positionH>
                <wp:positionV relativeFrom="paragraph">
                  <wp:posOffset>15240</wp:posOffset>
                </wp:positionV>
                <wp:extent cx="5905500" cy="0"/>
                <wp:effectExtent l="0" t="0" r="19050" b="19050"/>
                <wp:wrapNone/>
                <wp:docPr id="1" name="Gerade Verbindung 1"/>
                <wp:cNvGraphicFramePr/>
                <a:graphic xmlns:a="http://schemas.openxmlformats.org/drawingml/2006/main">
                  <a:graphicData uri="http://schemas.microsoft.com/office/word/2010/wordprocessingShape">
                    <wps:wsp>
                      <wps:cNvCnPr/>
                      <wps:spPr>
                        <a:xfrm>
                          <a:off x="0" y="0"/>
                          <a:ext cx="5905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0CDF2B13" id="Gerade Verbindung 1" o:spid="_x0000_s1026" style="position:absolute;z-index:251656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pt,1.2pt" to="465.4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" strokecolor="black [3040]"/>
            </w:pict>
          </mc:Fallback>
        </mc:AlternateContent>
      </w:r>
    </w:p>
    <w:p w14:paraId="73A29977" w14:textId="77777777" w:rsidR="002A318C" w:rsidRPr="00D01F52" w:rsidRDefault="002A318C" w:rsidP="00D01F52">
      <w:pPr>
        <w:pStyle w:val="KeinLeerraum"/>
        <w:rPr>
          <w:sz w:val="24"/>
        </w:rPr>
      </w:pPr>
      <w:r w:rsidRPr="00D01F52">
        <w:rPr>
          <w:noProof/>
          <w:sz w:val="24"/>
          <w:lang w:eastAsia="de-DE"/>
        </w:rPr>
        <mc:AlternateContent>
          <mc:Choice Requires="wps">
            <w:drawing>
              <wp:anchor distT="0" distB="0" distL="114300" distR="114300" simplePos="0" relativeHeight="251658240" behindDoc="0" locked="0" layoutInCell="1" allowOverlap="1" wp14:anchorId="128C5EE4" wp14:editId="2E21146A">
                <wp:simplePos x="0" y="0"/>
                <wp:positionH relativeFrom="column">
                  <wp:posOffset>5080</wp:posOffset>
                </wp:positionH>
                <wp:positionV relativeFrom="paragraph">
                  <wp:posOffset>1902460</wp:posOffset>
                </wp:positionV>
                <wp:extent cx="5905500" cy="0"/>
                <wp:effectExtent l="0" t="0" r="19050" b="19050"/>
                <wp:wrapNone/>
                <wp:docPr id="2" name="Gerade Verbindung 2"/>
                <wp:cNvGraphicFramePr/>
                <a:graphic xmlns:a="http://schemas.openxmlformats.org/drawingml/2006/main">
                  <a:graphicData uri="http://schemas.microsoft.com/office/word/2010/wordprocessingShape">
                    <wps:wsp>
                      <wps:cNvCnPr/>
                      <wps:spPr>
                        <a:xfrm>
                          <a:off x="0" y="0"/>
                          <a:ext cx="59055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V relativeFrom="margin">
                  <wp14:pctHeight>0</wp14:pctHeight>
                </wp14:sizeRelV>
              </wp:anchor>
            </w:drawing>
          </mc:Choice>
          <mc:Fallback>
            <w:pict>
              <v:line w14:anchorId="4C6E3373" id="Gerade Verbindung 2" o:spid="_x0000_s1026" style="position:absolute;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pt,149.8pt" to="465.4pt,14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"/>
            </w:pict>
          </mc:Fallback>
        </mc:AlternateContent>
      </w:r>
      <w:r w:rsidRPr="00D01F52">
        <w:rPr>
          <w:sz w:val="24"/>
        </w:rPr>
        <w:t>Über Plantipp B.V.</w:t>
      </w:r>
    </w:p>
    <w:p w14:paraId="3FE65335" w14:textId="06B525C5" w:rsidR="002A318C" w:rsidRPr="00D01F52" w:rsidRDefault="002A318C" w:rsidP="00D01F52">
      <w:pPr>
        <w:pStyle w:val="KeinLeerraum"/>
      </w:pPr>
      <w:r w:rsidRPr="00D01F52">
        <w:t xml:space="preserve">Plantipp ist ein international agierendes Spezialunternehmen für das Royalty Management von Zierpflanzen und vertritt </w:t>
      </w:r>
      <w:r w:rsidR="00E35A4D" w:rsidRPr="00D01F52">
        <w:t xml:space="preserve">seit </w:t>
      </w:r>
      <w:r w:rsidR="00D70AB0">
        <w:t>rund</w:t>
      </w:r>
      <w:r w:rsidR="00E35A4D" w:rsidRPr="00D01F52">
        <w:t xml:space="preserve"> 25 Jahren </w:t>
      </w:r>
      <w:r w:rsidRPr="00D01F52">
        <w:t xml:space="preserve">Züchter weltweit. </w:t>
      </w:r>
      <w:r w:rsidR="00E35A4D" w:rsidRPr="00D01F52">
        <w:t>Das Unternehmen mit Hauptsitz in den Niederlanden bringt</w:t>
      </w:r>
      <w:r w:rsidRPr="00D01F52">
        <w:t xml:space="preserve"> </w:t>
      </w:r>
      <w:r w:rsidR="00E35A4D" w:rsidRPr="00D01F52">
        <w:t xml:space="preserve">weltweit </w:t>
      </w:r>
      <w:r w:rsidRPr="00D01F52">
        <w:t xml:space="preserve">Züchter und Lizenznehmer zusammen und unterstützt beide bei der Markteinführung </w:t>
      </w:r>
      <w:r w:rsidR="00E35A4D" w:rsidRPr="00D01F52">
        <w:t>ihrer Pflanzenneuheiten.</w:t>
      </w:r>
      <w:r w:rsidR="00FE7D4F" w:rsidRPr="00D01F52">
        <w:t xml:space="preserve"> Daher ist Plantipp immer der richtige Ansprechpartner, wenn es um Pflanzenneuheiten geht.</w:t>
      </w:r>
      <w:r w:rsidR="00E35A4D" w:rsidRPr="00D01F52">
        <w:t xml:space="preserve"> </w:t>
      </w:r>
      <w:r w:rsidRPr="00D01F52">
        <w:t xml:space="preserve">Derzeit werden rund 250 </w:t>
      </w:r>
      <w:r w:rsidR="00E35A4D" w:rsidRPr="00D01F52">
        <w:t>Zierpflanzen-Sorten</w:t>
      </w:r>
      <w:r w:rsidRPr="00D01F52">
        <w:t xml:space="preserve"> in </w:t>
      </w:r>
      <w:r w:rsidR="00E35A4D" w:rsidRPr="00D01F52">
        <w:t xml:space="preserve">Deutschland und ganz </w:t>
      </w:r>
      <w:r w:rsidRPr="00D01F52">
        <w:t>Europa, USA, Australien, Neuseeland, Südkorea, China, Japan, Israel und Südafrika</w:t>
      </w:r>
      <w:r w:rsidR="00E35A4D" w:rsidRPr="00D01F52">
        <w:t xml:space="preserve"> von Plantipp vertreten</w:t>
      </w:r>
      <w:r w:rsidRPr="00D01F52">
        <w:t xml:space="preserve">. Plantipp </w:t>
      </w:r>
      <w:r w:rsidR="00FE7D4F" w:rsidRPr="00D01F52">
        <w:t xml:space="preserve">und allen voran das Führungsteam um </w:t>
      </w:r>
      <w:r w:rsidR="009926C6" w:rsidRPr="00D01F52">
        <w:t xml:space="preserve">Peter und Kim van Rijssen </w:t>
      </w:r>
      <w:r w:rsidR="009926C6">
        <w:t xml:space="preserve">und ihrem Vater </w:t>
      </w:r>
      <w:r w:rsidR="00FE7D4F" w:rsidRPr="00D01F52">
        <w:t xml:space="preserve">Reinier van Rijssen </w:t>
      </w:r>
      <w:r w:rsidR="00E35A4D" w:rsidRPr="00D01F52">
        <w:t>steht dabei für die Leidenschaft für P</w:t>
      </w:r>
      <w:r w:rsidRPr="00D01F52">
        <w:t xml:space="preserve">flanzen und </w:t>
      </w:r>
      <w:r w:rsidR="00E35A4D" w:rsidRPr="00D01F52">
        <w:t xml:space="preserve">den Respekt vor der Leistung der </w:t>
      </w:r>
      <w:r w:rsidRPr="00D01F52">
        <w:t>Züchter.</w:t>
      </w:r>
    </w:p>
    <w:p w14:paraId="0212DE2B" w14:textId="77777777" w:rsidR="00FE7D4F" w:rsidRPr="00D01F52" w:rsidRDefault="00FE7D4F" w:rsidP="00D01F52">
      <w:pPr>
        <w:pStyle w:val="KeinLeerraum"/>
      </w:pPr>
    </w:p>
    <w:p w14:paraId="28E1B6CB" w14:textId="77777777" w:rsidR="00FE7D4F" w:rsidRPr="00D01F52" w:rsidRDefault="00FE7D4F" w:rsidP="00D01F52">
      <w:pPr>
        <w:pStyle w:val="KeinLeerraum"/>
      </w:pPr>
    </w:p>
    <w:p w14:paraId="762E52CD" w14:textId="77777777" w:rsidR="00FE7D4F" w:rsidRPr="00D01F52" w:rsidRDefault="00FE7D4F" w:rsidP="00D01F52">
      <w:pPr>
        <w:pStyle w:val="KeinLeerraum"/>
      </w:pPr>
    </w:p>
    <w:p w14:paraId="6A2B7722" w14:textId="77777777" w:rsidR="00FE7D4F" w:rsidRPr="00D01F52" w:rsidRDefault="00FE7D4F" w:rsidP="00D01F52">
      <w:pPr>
        <w:pStyle w:val="KeinLeerraum"/>
        <w:rPr>
          <w:sz w:val="24"/>
        </w:rPr>
      </w:pPr>
      <w:r w:rsidRPr="00D01F52">
        <w:rPr>
          <w:sz w:val="24"/>
        </w:rPr>
        <w:t>Kontakt für die Presse – nicht zur Veröffentlichung</w:t>
      </w:r>
    </w:p>
    <w:p w14:paraId="20864C83" w14:textId="77777777" w:rsidR="00FE7D4F" w:rsidRPr="00D01F52" w:rsidRDefault="00FE7D4F" w:rsidP="00D01F52">
      <w:pPr>
        <w:pStyle w:val="KeinLeerraum"/>
      </w:pPr>
    </w:p>
    <w:p w14:paraId="5B320C6A" w14:textId="77777777" w:rsidR="00D0209D" w:rsidRPr="00D01F52" w:rsidRDefault="00D0209D" w:rsidP="00D01F52">
      <w:pPr>
        <w:pStyle w:val="KeinLeerraum"/>
      </w:pPr>
      <w:r w:rsidRPr="00D01F52">
        <w:t xml:space="preserve">Für Rückfragen zu dieser Presseinformation </w:t>
      </w:r>
      <w:r w:rsidR="008B6931" w:rsidRPr="00D01F52">
        <w:t>stehen wir gerne zur Verfügung.</w:t>
      </w:r>
    </w:p>
    <w:p w14:paraId="2A131BA5" w14:textId="77777777" w:rsidR="00D0209D" w:rsidRPr="00D01F52" w:rsidRDefault="00D0209D" w:rsidP="00D01F52">
      <w:pPr>
        <w:pStyle w:val="KeinLeerraum"/>
      </w:pPr>
    </w:p>
    <w:p w14:paraId="3A185A50" w14:textId="77777777" w:rsidR="008B6931" w:rsidRPr="00D01F52" w:rsidRDefault="008B6931" w:rsidP="00D01F52">
      <w:pPr>
        <w:pStyle w:val="KeinLeerraum"/>
      </w:pPr>
      <w:r w:rsidRPr="00D01F52">
        <w:t>Plantipp B.V.</w:t>
      </w:r>
      <w:r w:rsidRPr="00D01F52">
        <w:tab/>
      </w:r>
      <w:r w:rsidRPr="00D01F52">
        <w:tab/>
      </w:r>
      <w:r w:rsidRPr="00D01F52">
        <w:tab/>
      </w:r>
      <w:r w:rsidRPr="00D01F52">
        <w:tab/>
      </w:r>
      <w:r w:rsidRPr="00D01F52">
        <w:tab/>
      </w:r>
      <w:r w:rsidRPr="00D01F52">
        <w:tab/>
        <w:t>Pressebüro Aktenkraft GmbH</w:t>
      </w:r>
    </w:p>
    <w:p w14:paraId="534D92F1" w14:textId="77777777" w:rsidR="00D0209D" w:rsidRPr="00D01F52" w:rsidRDefault="008B6931" w:rsidP="00D01F52">
      <w:pPr>
        <w:pStyle w:val="KeinLeerraum"/>
      </w:pPr>
      <w:r w:rsidRPr="00D01F52">
        <w:t>Peter van Rijssen</w:t>
      </w:r>
      <w:r w:rsidRPr="00D01F52">
        <w:tab/>
      </w:r>
      <w:r w:rsidRPr="00D01F52">
        <w:tab/>
      </w:r>
      <w:r w:rsidRPr="00D01F52">
        <w:tab/>
      </w:r>
      <w:r w:rsidRPr="00D01F52">
        <w:tab/>
      </w:r>
      <w:r w:rsidRPr="00D01F52">
        <w:tab/>
        <w:t>Vivian Pellens</w:t>
      </w:r>
    </w:p>
    <w:p w14:paraId="620B0642" w14:textId="6A195E0E" w:rsidR="00D0209D" w:rsidRPr="00D01F52" w:rsidRDefault="008B6931" w:rsidP="00D01F52">
      <w:pPr>
        <w:pStyle w:val="KeinLeerraum"/>
        <w:rPr>
          <w:lang w:val="en-US"/>
        </w:rPr>
      </w:pPr>
      <w:r w:rsidRPr="00D01F52">
        <w:rPr>
          <w:lang w:val="en-US"/>
        </w:rPr>
        <w:t>Tel. (031) 6 55881900</w:t>
      </w:r>
      <w:r w:rsidRPr="00D01F52">
        <w:rPr>
          <w:lang w:val="en-US"/>
        </w:rPr>
        <w:tab/>
      </w:r>
      <w:r w:rsidRPr="00D01F52">
        <w:rPr>
          <w:lang w:val="en-US"/>
        </w:rPr>
        <w:tab/>
      </w:r>
      <w:r w:rsidRPr="00D01F52">
        <w:rPr>
          <w:lang w:val="en-US"/>
        </w:rPr>
        <w:tab/>
      </w:r>
      <w:r w:rsidRPr="00D01F52">
        <w:rPr>
          <w:lang w:val="en-US"/>
        </w:rPr>
        <w:tab/>
      </w:r>
      <w:r w:rsidRPr="00D01F52">
        <w:rPr>
          <w:lang w:val="en-US"/>
        </w:rPr>
        <w:tab/>
        <w:t xml:space="preserve">Tel. (049) 2831 </w:t>
      </w:r>
      <w:r w:rsidR="009A4191">
        <w:rPr>
          <w:lang w:val="en-US"/>
        </w:rPr>
        <w:t>9876500</w:t>
      </w:r>
    </w:p>
    <w:p w14:paraId="5BFC0298" w14:textId="77777777" w:rsidR="008B6931" w:rsidRPr="00D01F52" w:rsidRDefault="008B6931" w:rsidP="00D01F52">
      <w:pPr>
        <w:pStyle w:val="KeinLeerraum"/>
        <w:rPr>
          <w:lang w:val="en-US"/>
        </w:rPr>
      </w:pPr>
      <w:r w:rsidRPr="00D01F52">
        <w:rPr>
          <w:lang w:val="en-US"/>
        </w:rPr>
        <w:t>peter@plantipp.eu</w:t>
      </w:r>
      <w:r w:rsidRPr="00D01F52">
        <w:rPr>
          <w:lang w:val="en-US"/>
        </w:rPr>
        <w:tab/>
      </w:r>
      <w:r w:rsidRPr="00D01F52">
        <w:rPr>
          <w:lang w:val="en-US"/>
        </w:rPr>
        <w:tab/>
      </w:r>
      <w:r w:rsidRPr="00D01F52">
        <w:rPr>
          <w:lang w:val="en-US"/>
        </w:rPr>
        <w:tab/>
      </w:r>
      <w:r w:rsidRPr="00D01F52">
        <w:rPr>
          <w:lang w:val="en-US"/>
        </w:rPr>
        <w:tab/>
      </w:r>
      <w:r w:rsidRPr="00D01F52">
        <w:rPr>
          <w:lang w:val="en-US"/>
        </w:rPr>
        <w:tab/>
        <w:t>Mobil 0171 3336130</w:t>
      </w:r>
    </w:p>
    <w:p w14:paraId="6DFC5B48" w14:textId="77777777" w:rsidR="00D0209D" w:rsidRPr="00D01F52" w:rsidRDefault="002A60F7" w:rsidP="00D01F52">
      <w:pPr>
        <w:pStyle w:val="KeinLeerraum"/>
        <w:rPr>
          <w:lang w:val="en-US"/>
        </w:rPr>
      </w:pPr>
      <w:r w:rsidRPr="00D01F52">
        <w:rPr>
          <w:lang w:val="en-US"/>
        </w:rPr>
        <w:t>www.plantipp.eu</w:t>
      </w:r>
      <w:r w:rsidR="008B6931" w:rsidRPr="00D01F52">
        <w:rPr>
          <w:lang w:val="en-US"/>
        </w:rPr>
        <w:tab/>
      </w:r>
      <w:r w:rsidR="008B6931" w:rsidRPr="00D01F52">
        <w:rPr>
          <w:lang w:val="en-US"/>
        </w:rPr>
        <w:tab/>
      </w:r>
      <w:r w:rsidR="008B6931" w:rsidRPr="00D01F52">
        <w:rPr>
          <w:lang w:val="en-US"/>
        </w:rPr>
        <w:tab/>
      </w:r>
      <w:r w:rsidR="008B6931" w:rsidRPr="00D01F52">
        <w:rPr>
          <w:lang w:val="en-US"/>
        </w:rPr>
        <w:tab/>
      </w:r>
      <w:r w:rsidR="008B6931" w:rsidRPr="00D01F52">
        <w:rPr>
          <w:lang w:val="en-US"/>
        </w:rPr>
        <w:tab/>
        <w:t>vp@aktenkraft.de</w:t>
      </w:r>
    </w:p>
    <w:sectPr w:rsidR="00D0209D" w:rsidRPr="00D01F52">
      <w:headerReference w:type="default" r:id="rId1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FC6A1A" w14:textId="77777777" w:rsidR="00F454F3" w:rsidRDefault="00F454F3" w:rsidP="00F454F3">
      <w:r>
        <w:separator/>
      </w:r>
    </w:p>
  </w:endnote>
  <w:endnote w:type="continuationSeparator" w:id="0">
    <w:p w14:paraId="03DD1063" w14:textId="77777777" w:rsidR="00F454F3" w:rsidRDefault="00F454F3" w:rsidP="00F454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18FA34" w14:textId="77777777" w:rsidR="00F454F3" w:rsidRDefault="00F454F3" w:rsidP="00F454F3">
      <w:r>
        <w:separator/>
      </w:r>
    </w:p>
  </w:footnote>
  <w:footnote w:type="continuationSeparator" w:id="0">
    <w:p w14:paraId="01909CB9" w14:textId="77777777" w:rsidR="00F454F3" w:rsidRDefault="00F454F3" w:rsidP="00F454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1FD97A" w14:textId="6510CA87" w:rsidR="003045CD" w:rsidRDefault="003045CD">
    <w:pPr>
      <w:pStyle w:val="Kopfzeile"/>
    </w:pPr>
    <w:r>
      <w:rPr>
        <w:rFonts w:cstheme="minorHAnsi"/>
        <w:b/>
        <w:noProof/>
        <w:lang w:eastAsia="de-DE"/>
      </w:rPr>
      <w:drawing>
        <wp:anchor distT="0" distB="0" distL="114300" distR="114300" simplePos="0" relativeHeight="251657216" behindDoc="0" locked="0" layoutInCell="1" allowOverlap="1" wp14:anchorId="09C07575" wp14:editId="42F0F065">
          <wp:simplePos x="0" y="0"/>
          <wp:positionH relativeFrom="column">
            <wp:posOffset>0</wp:posOffset>
          </wp:positionH>
          <wp:positionV relativeFrom="paragraph">
            <wp:posOffset>-125730</wp:posOffset>
          </wp:positionV>
          <wp:extent cx="5743575" cy="1133475"/>
          <wp:effectExtent l="0" t="0" r="9525" b="9525"/>
          <wp:wrapTopAndBottom/>
          <wp:docPr id="6" name="Grafik 6" descr="X:\02-Aktenkraft\01_Abteilung Kommunikation\Kunde Plantipp\Logo_Plantipp_2015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02-Aktenkraft\01_Abteilung Kommunikation\Kunde Plantipp\Logo_Plantipp_2015_CMY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3575" cy="1133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75D5B28" w14:textId="0C1D8F58" w:rsidR="00F454F3" w:rsidRDefault="00F454F3">
    <w:pPr>
      <w:pStyle w:val="Kopfzeile"/>
    </w:pPr>
  </w:p>
  <w:p w14:paraId="59B151C4" w14:textId="77777777" w:rsidR="003045CD" w:rsidRDefault="003045CD">
    <w:pPr>
      <w:pStyle w:val="Kopfzeile"/>
    </w:pPr>
  </w:p>
  <w:p w14:paraId="240DDC13" w14:textId="77777777" w:rsidR="003045CD" w:rsidRDefault="003045CD">
    <w:pPr>
      <w:pStyle w:val="Kopfzeile"/>
    </w:pPr>
  </w:p>
  <w:p w14:paraId="6F91737B" w14:textId="77777777" w:rsidR="003045CD" w:rsidRDefault="003045CD">
    <w:pPr>
      <w:pStyle w:val="Kopfzeile"/>
    </w:pPr>
  </w:p>
  <w:p w14:paraId="675E7EC4" w14:textId="77777777" w:rsidR="003045CD" w:rsidRDefault="003045CD">
    <w:pPr>
      <w:pStyle w:val="Kopfzeile"/>
    </w:pPr>
  </w:p>
  <w:p w14:paraId="2DF22512" w14:textId="77777777" w:rsidR="003045CD" w:rsidRDefault="003045C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DF7852"/>
    <w:multiLevelType w:val="multilevel"/>
    <w:tmpl w:val="4F5CDED6"/>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num w:numId="1" w16cid:durableId="21805867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61B1"/>
    <w:rsid w:val="00050B9D"/>
    <w:rsid w:val="00107201"/>
    <w:rsid w:val="00145DD7"/>
    <w:rsid w:val="00146F9B"/>
    <w:rsid w:val="001A68EE"/>
    <w:rsid w:val="00210205"/>
    <w:rsid w:val="002764DB"/>
    <w:rsid w:val="00281865"/>
    <w:rsid w:val="002A0BFF"/>
    <w:rsid w:val="002A318C"/>
    <w:rsid w:val="002A33D5"/>
    <w:rsid w:val="002A60F7"/>
    <w:rsid w:val="002B1511"/>
    <w:rsid w:val="00302327"/>
    <w:rsid w:val="003045CD"/>
    <w:rsid w:val="0032563E"/>
    <w:rsid w:val="00352A84"/>
    <w:rsid w:val="00385592"/>
    <w:rsid w:val="003A3056"/>
    <w:rsid w:val="003D3C29"/>
    <w:rsid w:val="004119E8"/>
    <w:rsid w:val="004175CE"/>
    <w:rsid w:val="004B0629"/>
    <w:rsid w:val="004D4267"/>
    <w:rsid w:val="00501E3D"/>
    <w:rsid w:val="00530D62"/>
    <w:rsid w:val="005A2E7D"/>
    <w:rsid w:val="005B4761"/>
    <w:rsid w:val="005B510C"/>
    <w:rsid w:val="005D0290"/>
    <w:rsid w:val="005E03B6"/>
    <w:rsid w:val="00617C9C"/>
    <w:rsid w:val="006474CC"/>
    <w:rsid w:val="006905DB"/>
    <w:rsid w:val="0069605F"/>
    <w:rsid w:val="006E3004"/>
    <w:rsid w:val="006F7689"/>
    <w:rsid w:val="0078149D"/>
    <w:rsid w:val="007E666B"/>
    <w:rsid w:val="00890DEE"/>
    <w:rsid w:val="008A719A"/>
    <w:rsid w:val="008B0F1B"/>
    <w:rsid w:val="008B6931"/>
    <w:rsid w:val="00957083"/>
    <w:rsid w:val="00957CDA"/>
    <w:rsid w:val="009926C6"/>
    <w:rsid w:val="009A2C48"/>
    <w:rsid w:val="009A4191"/>
    <w:rsid w:val="00A94D3B"/>
    <w:rsid w:val="00AB2F3D"/>
    <w:rsid w:val="00BB177C"/>
    <w:rsid w:val="00BD3DEF"/>
    <w:rsid w:val="00C5096E"/>
    <w:rsid w:val="00CC61B1"/>
    <w:rsid w:val="00D01F52"/>
    <w:rsid w:val="00D0209D"/>
    <w:rsid w:val="00D120E9"/>
    <w:rsid w:val="00D70AB0"/>
    <w:rsid w:val="00DF6F84"/>
    <w:rsid w:val="00E35A4D"/>
    <w:rsid w:val="00E368B6"/>
    <w:rsid w:val="00E55DCD"/>
    <w:rsid w:val="00E60324"/>
    <w:rsid w:val="00E73022"/>
    <w:rsid w:val="00EB67DD"/>
    <w:rsid w:val="00F454F3"/>
    <w:rsid w:val="00F57F0B"/>
    <w:rsid w:val="00FE7D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103E8"/>
  <w15:docId w15:val="{887B3ACF-B8C2-407C-8147-A71953BE1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A2E7D"/>
  </w:style>
  <w:style w:type="paragraph" w:styleId="berschrift2">
    <w:name w:val="heading 2"/>
    <w:basedOn w:val="Standard"/>
    <w:next w:val="Standard"/>
    <w:link w:val="berschrift2Zchn"/>
    <w:uiPriority w:val="9"/>
    <w:semiHidden/>
    <w:unhideWhenUsed/>
    <w:qFormat/>
    <w:rsid w:val="008B0F1B"/>
    <w:pPr>
      <w:keepNext/>
      <w:keepLines/>
      <w:spacing w:before="360" w:after="120" w:line="276" w:lineRule="auto"/>
      <w:outlineLvl w:val="1"/>
    </w:pPr>
    <w:rPr>
      <w:rFonts w:ascii="Arial" w:eastAsia="Times New Roman" w:hAnsi="Arial" w:cs="Arial"/>
      <w:sz w:val="32"/>
      <w:szCs w:val="32"/>
      <w:lang w:val="en-GB"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FE7D4F"/>
    <w:rPr>
      <w:color w:val="0000FF" w:themeColor="hyperlink"/>
      <w:u w:val="single"/>
    </w:rPr>
  </w:style>
  <w:style w:type="paragraph" w:styleId="Kopfzeile">
    <w:name w:val="header"/>
    <w:basedOn w:val="Standard"/>
    <w:link w:val="KopfzeileZchn"/>
    <w:uiPriority w:val="99"/>
    <w:unhideWhenUsed/>
    <w:rsid w:val="00F454F3"/>
    <w:pPr>
      <w:tabs>
        <w:tab w:val="center" w:pos="4536"/>
        <w:tab w:val="right" w:pos="9072"/>
      </w:tabs>
    </w:pPr>
  </w:style>
  <w:style w:type="character" w:customStyle="1" w:styleId="KopfzeileZchn">
    <w:name w:val="Kopfzeile Zchn"/>
    <w:basedOn w:val="Absatz-Standardschriftart"/>
    <w:link w:val="Kopfzeile"/>
    <w:uiPriority w:val="99"/>
    <w:rsid w:val="00F454F3"/>
  </w:style>
  <w:style w:type="paragraph" w:styleId="Fuzeile">
    <w:name w:val="footer"/>
    <w:basedOn w:val="Standard"/>
    <w:link w:val="FuzeileZchn"/>
    <w:uiPriority w:val="99"/>
    <w:unhideWhenUsed/>
    <w:rsid w:val="00F454F3"/>
    <w:pPr>
      <w:tabs>
        <w:tab w:val="center" w:pos="4536"/>
        <w:tab w:val="right" w:pos="9072"/>
      </w:tabs>
    </w:pPr>
  </w:style>
  <w:style w:type="character" w:customStyle="1" w:styleId="FuzeileZchn">
    <w:name w:val="Fußzeile Zchn"/>
    <w:basedOn w:val="Absatz-Standardschriftart"/>
    <w:link w:val="Fuzeile"/>
    <w:uiPriority w:val="99"/>
    <w:rsid w:val="00F454F3"/>
  </w:style>
  <w:style w:type="character" w:customStyle="1" w:styleId="berschrift2Zchn">
    <w:name w:val="Überschrift 2 Zchn"/>
    <w:basedOn w:val="Absatz-Standardschriftart"/>
    <w:link w:val="berschrift2"/>
    <w:uiPriority w:val="9"/>
    <w:semiHidden/>
    <w:rsid w:val="008B0F1B"/>
    <w:rPr>
      <w:rFonts w:ascii="Arial" w:eastAsia="Times New Roman" w:hAnsi="Arial" w:cs="Arial"/>
      <w:sz w:val="32"/>
      <w:szCs w:val="32"/>
      <w:lang w:val="en-GB" w:eastAsia="de-DE"/>
    </w:rPr>
  </w:style>
  <w:style w:type="paragraph" w:styleId="Titel">
    <w:name w:val="Title"/>
    <w:basedOn w:val="Standard"/>
    <w:next w:val="Standard"/>
    <w:link w:val="TitelZchn"/>
    <w:uiPriority w:val="10"/>
    <w:qFormat/>
    <w:rsid w:val="008B0F1B"/>
    <w:pPr>
      <w:keepNext/>
      <w:keepLines/>
      <w:spacing w:after="60" w:line="276" w:lineRule="auto"/>
    </w:pPr>
    <w:rPr>
      <w:rFonts w:ascii="Arial" w:eastAsia="Arial" w:hAnsi="Arial" w:cs="Arial"/>
      <w:sz w:val="52"/>
      <w:szCs w:val="52"/>
      <w:lang w:val="en-GB" w:eastAsia="de-DE"/>
    </w:rPr>
  </w:style>
  <w:style w:type="character" w:customStyle="1" w:styleId="TitelZchn">
    <w:name w:val="Titel Zchn"/>
    <w:basedOn w:val="Absatz-Standardschriftart"/>
    <w:link w:val="Titel"/>
    <w:uiPriority w:val="10"/>
    <w:rsid w:val="008B0F1B"/>
    <w:rPr>
      <w:rFonts w:ascii="Arial" w:eastAsia="Arial" w:hAnsi="Arial" w:cs="Arial"/>
      <w:sz w:val="52"/>
      <w:szCs w:val="52"/>
      <w:lang w:val="en-GB" w:eastAsia="de-DE"/>
    </w:rPr>
  </w:style>
  <w:style w:type="paragraph" w:styleId="KeinLeerraum">
    <w:name w:val="No Spacing"/>
    <w:uiPriority w:val="1"/>
    <w:qFormat/>
    <w:rsid w:val="00D01F52"/>
  </w:style>
  <w:style w:type="character" w:styleId="NichtaufgelsteErwhnung">
    <w:name w:val="Unresolved Mention"/>
    <w:basedOn w:val="Absatz-Standardschriftart"/>
    <w:uiPriority w:val="99"/>
    <w:semiHidden/>
    <w:unhideWhenUsed/>
    <w:rsid w:val="006474CC"/>
    <w:rPr>
      <w:color w:val="605E5C"/>
      <w:shd w:val="clear" w:color="auto" w:fill="E1DFDD"/>
    </w:rPr>
  </w:style>
  <w:style w:type="character" w:styleId="Fett">
    <w:name w:val="Strong"/>
    <w:basedOn w:val="Absatz-Standardschriftart"/>
    <w:uiPriority w:val="22"/>
    <w:qFormat/>
    <w:rsid w:val="00145DD7"/>
    <w:rPr>
      <w:b/>
      <w:bCs/>
    </w:rPr>
  </w:style>
  <w:style w:type="character" w:styleId="BesuchterLink">
    <w:name w:val="FollowedHyperlink"/>
    <w:basedOn w:val="Absatz-Standardschriftart"/>
    <w:uiPriority w:val="99"/>
    <w:semiHidden/>
    <w:unhideWhenUsed/>
    <w:rsid w:val="003A305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040711">
      <w:bodyDiv w:val="1"/>
      <w:marLeft w:val="0"/>
      <w:marRight w:val="0"/>
      <w:marTop w:val="0"/>
      <w:marBottom w:val="0"/>
      <w:divBdr>
        <w:top w:val="none" w:sz="0" w:space="0" w:color="auto"/>
        <w:left w:val="none" w:sz="0" w:space="0" w:color="auto"/>
        <w:bottom w:val="none" w:sz="0" w:space="0" w:color="auto"/>
        <w:right w:val="none" w:sz="0" w:space="0" w:color="auto"/>
      </w:divBdr>
    </w:div>
    <w:div w:id="295184992">
      <w:bodyDiv w:val="1"/>
      <w:marLeft w:val="0"/>
      <w:marRight w:val="0"/>
      <w:marTop w:val="0"/>
      <w:marBottom w:val="0"/>
      <w:divBdr>
        <w:top w:val="none" w:sz="0" w:space="0" w:color="auto"/>
        <w:left w:val="none" w:sz="0" w:space="0" w:color="auto"/>
        <w:bottom w:val="none" w:sz="0" w:space="0" w:color="auto"/>
        <w:right w:val="none" w:sz="0" w:space="0" w:color="auto"/>
      </w:divBdr>
    </w:div>
    <w:div w:id="621422239">
      <w:bodyDiv w:val="1"/>
      <w:marLeft w:val="0"/>
      <w:marRight w:val="0"/>
      <w:marTop w:val="0"/>
      <w:marBottom w:val="0"/>
      <w:divBdr>
        <w:top w:val="none" w:sz="0" w:space="0" w:color="auto"/>
        <w:left w:val="none" w:sz="0" w:space="0" w:color="auto"/>
        <w:bottom w:val="none" w:sz="0" w:space="0" w:color="auto"/>
        <w:right w:val="none" w:sz="0" w:space="0" w:color="auto"/>
      </w:divBdr>
    </w:div>
    <w:div w:id="1840539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ntipp.eu/uk/varieties/hemerocallis-see-you-tomorrow-huhe01pbr?utm_source=chatgpt.com" TargetMode="External"/><Relationship Id="rId13" Type="http://schemas.openxmlformats.org/officeDocument/2006/relationships/hyperlink" Target="https://plantipp.eu/uk/varieties/hosta-party-streamerspbr?utm_source=chatgpt.co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lantipp.eu/uk/varieties/clematis-elpis-evigsy154pbr?utm_source=chatgpt.com" TargetMode="External"/><Relationship Id="rId12" Type="http://schemas.openxmlformats.org/officeDocument/2006/relationships/hyperlink" Target="https://plantipp.eu/uk/varieties/miscanthus-sinensis-lady-in-redpbr?utm_source=chatgpt.co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plantipp.e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lantipp.eu/uk/varieties/lomandra-longifolia-miners-gold-km-mg24pbr?utm_source=chatgpt.com" TargetMode="External"/><Relationship Id="rId5" Type="http://schemas.openxmlformats.org/officeDocument/2006/relationships/footnotes" Target="footnotes.xml"/><Relationship Id="rId15" Type="http://schemas.openxmlformats.org/officeDocument/2006/relationships/hyperlink" Target="https://plantippeu.sharepoint.com/sites/Pictures/Gedeelde%20documenten/Forms/AllItems.aspx?id=%2Fsites%2FPictures%2FGedeelde%20documenten%2F1%20Plantipp%2FPers%2FTrade%20shows%2F2025%2FChelsea%20Plant%20of%20the%20Year&amp;p=true&amp;ga=1" TargetMode="External"/><Relationship Id="rId10" Type="http://schemas.openxmlformats.org/officeDocument/2006/relationships/hyperlink" Target="https://plantipp.eu/uk/varieties/rhaphiolepis-indica-white-cloudpbr?utm_source=chatgpt.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plantipp.eu/uk/varieties/philadelphus-petite-perfume-pink-p1pbr?utm_source=chatgpt.com" TargetMode="External"/><Relationship Id="rId14" Type="http://schemas.openxmlformats.org/officeDocument/2006/relationships/hyperlink" Target="https://plantipp.eu/uk/varieties/hosta-silly-stringpbr?utm_source=chatgp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1121</Words>
  <Characters>7063</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Vivian Pellens</dc:creator>
  <cp:keywords/>
  <dc:description/>
  <cp:lastModifiedBy>Vivian Pellens</cp:lastModifiedBy>
  <cp:revision>40</cp:revision>
  <dcterms:created xsi:type="dcterms:W3CDTF">2017-12-22T07:31:00Z</dcterms:created>
  <dcterms:modified xsi:type="dcterms:W3CDTF">2025-05-19T07:42:00Z</dcterms:modified>
</cp:coreProperties>
</file>